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中南财经政法大学</w:t>
      </w:r>
    </w:p>
    <w:p>
      <w:pPr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防范电信网络诈骗告知书</w:t>
      </w:r>
    </w:p>
    <w:p>
      <w:pPr>
        <w:spacing w:line="4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尊敬的各位老师、亲爱的同学们：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当前电信网络诈骗警情高发多发，严重侵害了人民群众财产安全，我校个别师生也陷入骗局，遭受财产损失，为最大限度减少电信网络诈骗案件在校园的发生，维护广大师生利益，保卫部温馨提示：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兼职刷单诈骗：刷单致富花样多，十个客服十个托！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冒充网购客服诈骗：网购售后要小心，骗你转钱才是真！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视频聊天诈骗：美女裸聊你别看，屏幕那边是大汉！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冒充公检法诈骗：安全账户子虚乌有，汇款转账免开尊口！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网络贷款诈骗：小额贷款莫去尝，起早贪黑还债忙！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6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网络投资诈骗：内幕消息炒股票，全是骗子设的套！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7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网络招嫖诈骗：网络招嫖不要碰，成功了去拘留所，失败了去派出所！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8.</w:t>
      </w:r>
      <w:r>
        <w:rPr>
          <w:rFonts w:hint="eastAsia" w:ascii="华文仿宋" w:hAnsi="华文仿宋" w:eastAsia="华文仿宋"/>
          <w:sz w:val="28"/>
          <w:szCs w:val="28"/>
        </w:rPr>
        <w:t>注销校园贷诈骗：校园贷款不能碰，注销贷款是诈骗！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9</w:t>
      </w:r>
      <w:r>
        <w:rPr>
          <w:rFonts w:hint="eastAsia" w:ascii="华文仿宋" w:hAnsi="华文仿宋" w:eastAsia="华文仿宋"/>
          <w:sz w:val="28"/>
          <w:szCs w:val="28"/>
        </w:rPr>
        <w:t>.</w:t>
      </w:r>
      <w:r>
        <w:rPr>
          <w:rFonts w:ascii="华文仿宋" w:hAnsi="华文仿宋" w:eastAsia="华文仿宋"/>
          <w:sz w:val="28"/>
          <w:szCs w:val="28"/>
        </w:rPr>
        <w:t>QQ</w:t>
      </w:r>
      <w:r>
        <w:rPr>
          <w:rFonts w:hint="eastAsia" w:ascii="华文仿宋" w:hAnsi="华文仿宋" w:eastAsia="华文仿宋"/>
          <w:sz w:val="28"/>
          <w:szCs w:val="28"/>
        </w:rPr>
        <w:t>、微信冒充熟人诈骗：任何亲友来借钱，务必记住先电联！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0.</w:t>
      </w:r>
      <w:r>
        <w:rPr>
          <w:rFonts w:hint="eastAsia" w:ascii="华文仿宋" w:hAnsi="华文仿宋" w:eastAsia="华文仿宋"/>
          <w:sz w:val="28"/>
          <w:szCs w:val="28"/>
        </w:rPr>
        <w:t>不明短信诈骗：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短信诈骗花样多，不予理睬准没错！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1</w:t>
      </w:r>
      <w:r>
        <w:rPr>
          <w:rFonts w:hint="eastAsia" w:ascii="华文仿宋" w:hAnsi="华文仿宋" w:eastAsia="华文仿宋"/>
          <w:sz w:val="28"/>
          <w:szCs w:val="28"/>
        </w:rPr>
        <w:t>.杀猪盘诈骗：网络恋爱不见面，死心塌地骗你钱！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>退税中奖诈骗：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退税中奖是诈骗，蝇头小利心莫贪！</w:t>
      </w:r>
    </w:p>
    <w:p>
      <w:pPr>
        <w:spacing w:line="400" w:lineRule="exact"/>
        <w:ind w:firstLine="524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保卫部提醒您</w:t>
      </w:r>
      <w:r>
        <w:rPr>
          <w:rFonts w:ascii="楷体" w:hAnsi="楷体" w:eastAsia="楷体"/>
          <w:b/>
          <w:bCs/>
          <w:sz w:val="28"/>
          <w:szCs w:val="28"/>
        </w:rPr>
        <w:t>: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请大家准确识别诈骗行为,牢记</w:t>
      </w:r>
      <w:r>
        <w:rPr>
          <w:rFonts w:ascii="楷体" w:hAnsi="楷体" w:eastAsia="楷体"/>
          <w:b/>
          <w:bCs/>
          <w:sz w:val="28"/>
          <w:szCs w:val="28"/>
        </w:rPr>
        <w:t>“四个凡是”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ascii="楷体" w:hAnsi="楷体" w:eastAsia="楷体"/>
          <w:b/>
          <w:bCs/>
          <w:sz w:val="28"/>
          <w:szCs w:val="28"/>
        </w:rPr>
        <w:t>凡是</w:t>
      </w:r>
      <w:r>
        <w:rPr>
          <w:rFonts w:ascii="华文仿宋" w:hAnsi="华文仿宋" w:eastAsia="华文仿宋"/>
          <w:sz w:val="28"/>
          <w:szCs w:val="28"/>
        </w:rPr>
        <w:t>陌生人要求转账、汇款、验资及索要账号、密码、验证码的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都是诈骗。</w:t>
      </w:r>
      <w:r>
        <w:rPr>
          <w:rFonts w:ascii="楷体" w:hAnsi="楷体" w:eastAsia="楷体"/>
          <w:b/>
          <w:bCs/>
          <w:sz w:val="28"/>
          <w:szCs w:val="28"/>
        </w:rPr>
        <w:t>凡是</w:t>
      </w:r>
      <w:r>
        <w:rPr>
          <w:rFonts w:ascii="华文仿宋" w:hAnsi="华文仿宋" w:eastAsia="华文仿宋"/>
          <w:sz w:val="28"/>
          <w:szCs w:val="28"/>
        </w:rPr>
        <w:t>所谓“熟人”发来短信、微信、QQ等要求转账汇款的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都要当面或语音通话核实</w:t>
      </w:r>
      <w:r>
        <w:rPr>
          <w:rFonts w:hint="eastAsia" w:ascii="华文仿宋" w:hAnsi="华文仿宋" w:eastAsia="华文仿宋"/>
          <w:sz w:val="28"/>
          <w:szCs w:val="28"/>
        </w:rPr>
        <w:t>。</w:t>
      </w:r>
      <w:r>
        <w:rPr>
          <w:rFonts w:ascii="楷体" w:hAnsi="楷体" w:eastAsia="楷体"/>
          <w:b/>
          <w:bCs/>
          <w:sz w:val="28"/>
          <w:szCs w:val="28"/>
        </w:rPr>
        <w:t>凡是</w:t>
      </w:r>
      <w:r>
        <w:rPr>
          <w:rFonts w:ascii="华文仿宋" w:hAnsi="华文仿宋" w:eastAsia="华文仿宋"/>
          <w:sz w:val="28"/>
          <w:szCs w:val="28"/>
        </w:rPr>
        <w:t>以电信网络方式进行的抽奖、刷单、交友、推介等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要求先支付资金的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均可能是诈骗。</w:t>
      </w:r>
      <w:r>
        <w:rPr>
          <w:rFonts w:ascii="楷体" w:hAnsi="楷体" w:eastAsia="楷体"/>
          <w:b/>
          <w:bCs/>
          <w:sz w:val="28"/>
          <w:szCs w:val="28"/>
        </w:rPr>
        <w:t>凡是</w:t>
      </w:r>
      <w:r>
        <w:rPr>
          <w:rFonts w:ascii="华文仿宋" w:hAnsi="华文仿宋" w:eastAsia="华文仿宋"/>
          <w:sz w:val="28"/>
          <w:szCs w:val="28"/>
        </w:rPr>
        <w:t>短信或互联网上要登记银行卡信息的不明网络链接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都可能带有木马病毒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并导致银行卡被盗刷。</w:t>
      </w:r>
    </w:p>
    <w:p>
      <w:pPr>
        <w:spacing w:line="400" w:lineRule="exact"/>
        <w:ind w:firstLine="524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有奖举报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ascii="华文仿宋" w:hAnsi="华文仿宋" w:eastAsia="华文仿宋"/>
          <w:sz w:val="28"/>
          <w:szCs w:val="28"/>
        </w:rPr>
        <w:t>请广大</w:t>
      </w:r>
      <w:r>
        <w:rPr>
          <w:rFonts w:hint="eastAsia" w:ascii="华文仿宋" w:hAnsi="华文仿宋" w:eastAsia="华文仿宋"/>
          <w:sz w:val="28"/>
          <w:szCs w:val="28"/>
        </w:rPr>
        <w:t>师生</w:t>
      </w:r>
      <w:r>
        <w:rPr>
          <w:rFonts w:ascii="华文仿宋" w:hAnsi="华文仿宋" w:eastAsia="华文仿宋"/>
          <w:sz w:val="28"/>
          <w:szCs w:val="28"/>
        </w:rPr>
        <w:t>积极参与反电诈活动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协助公安机关打掉电诈窝点查处50人以内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奖励5千至3万元</w:t>
      </w:r>
      <w:r>
        <w:rPr>
          <w:rFonts w:hint="eastAsia" w:ascii="华文仿宋" w:hAnsi="华文仿宋" w:eastAsia="华文仿宋"/>
          <w:sz w:val="28"/>
          <w:szCs w:val="28"/>
        </w:rPr>
        <w:t>；</w:t>
      </w:r>
      <w:r>
        <w:rPr>
          <w:rFonts w:ascii="华文仿宋" w:hAnsi="华文仿宋" w:eastAsia="华文仿宋"/>
          <w:sz w:val="28"/>
          <w:szCs w:val="28"/>
        </w:rPr>
        <w:t>查处50人至100人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奖励3万至5万元</w:t>
      </w:r>
      <w:r>
        <w:rPr>
          <w:rFonts w:hint="eastAsia" w:ascii="华文仿宋" w:hAnsi="华文仿宋" w:eastAsia="华文仿宋"/>
          <w:sz w:val="28"/>
          <w:szCs w:val="28"/>
        </w:rPr>
        <w:t>；</w:t>
      </w:r>
      <w:r>
        <w:rPr>
          <w:rFonts w:ascii="华文仿宋" w:hAnsi="华文仿宋" w:eastAsia="华文仿宋"/>
          <w:sz w:val="28"/>
          <w:szCs w:val="28"/>
        </w:rPr>
        <w:t>查处100人</w:t>
      </w:r>
      <w:r>
        <w:rPr>
          <w:rFonts w:hint="eastAsia" w:ascii="华文仿宋" w:hAnsi="华文仿宋" w:eastAsia="华文仿宋"/>
          <w:sz w:val="28"/>
          <w:szCs w:val="28"/>
        </w:rPr>
        <w:t>以上，</w:t>
      </w:r>
      <w:r>
        <w:rPr>
          <w:rFonts w:ascii="华文仿宋" w:hAnsi="华文仿宋" w:eastAsia="华文仿宋"/>
          <w:sz w:val="28"/>
          <w:szCs w:val="28"/>
        </w:rPr>
        <w:t>另行重奖。一旦发现诈骗行为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立即拨打110报警或者直接拨打</w:t>
      </w:r>
      <w:r>
        <w:rPr>
          <w:rFonts w:hint="eastAsia" w:ascii="华文仿宋" w:hAnsi="华文仿宋" w:eastAsia="华文仿宋"/>
          <w:sz w:val="28"/>
          <w:szCs w:val="28"/>
        </w:rPr>
        <w:t>铁箕山</w:t>
      </w:r>
      <w:r>
        <w:rPr>
          <w:rFonts w:ascii="华文仿宋" w:hAnsi="华文仿宋" w:eastAsia="华文仿宋"/>
          <w:sz w:val="28"/>
          <w:szCs w:val="28"/>
        </w:rPr>
        <w:t>派出</w:t>
      </w:r>
      <w:r>
        <w:rPr>
          <w:rFonts w:hint="eastAsia" w:ascii="华文仿宋" w:hAnsi="华文仿宋" w:eastAsia="华文仿宋"/>
          <w:sz w:val="28"/>
          <w:szCs w:val="28"/>
        </w:rPr>
        <w:t>所值班电话5</w:t>
      </w:r>
      <w:r>
        <w:rPr>
          <w:rFonts w:ascii="华文仿宋" w:hAnsi="华文仿宋" w:eastAsia="华文仿宋"/>
          <w:sz w:val="28"/>
          <w:szCs w:val="28"/>
        </w:rPr>
        <w:t>0777200</w:t>
      </w:r>
      <w:r>
        <w:rPr>
          <w:rFonts w:hint="eastAsia" w:ascii="华文仿宋" w:hAnsi="华文仿宋" w:eastAsia="华文仿宋"/>
          <w:sz w:val="28"/>
          <w:szCs w:val="28"/>
        </w:rPr>
        <w:t>（首义校区：凤凰山派出所值班电话8</w:t>
      </w:r>
      <w:r>
        <w:rPr>
          <w:rFonts w:ascii="华文仿宋" w:hAnsi="华文仿宋" w:eastAsia="华文仿宋"/>
          <w:sz w:val="28"/>
          <w:szCs w:val="28"/>
        </w:rPr>
        <w:t>8738500</w:t>
      </w:r>
      <w:r>
        <w:rPr>
          <w:rFonts w:hint="eastAsia" w:ascii="华文仿宋" w:hAnsi="华文仿宋" w:eastAsia="华文仿宋"/>
          <w:sz w:val="28"/>
          <w:szCs w:val="28"/>
        </w:rPr>
        <w:t>）。</w:t>
      </w:r>
    </w:p>
    <w:p>
      <w:pPr>
        <w:spacing w:line="400" w:lineRule="exact"/>
        <w:ind w:firstLine="524" w:firstLineChars="200"/>
        <w:rPr>
          <w:rFonts w:ascii="华文仿宋" w:hAnsi="华文仿宋" w:eastAsia="华文仿宋" w:cs="Calibri"/>
          <w:color w:val="333333"/>
          <w:kern w:val="0"/>
          <w:sz w:val="28"/>
          <w:szCs w:val="28"/>
        </w:rPr>
      </w:pPr>
      <w:r>
        <w:rPr>
          <w:rFonts w:ascii="楷体" w:hAnsi="楷体" w:eastAsia="楷体" w:cs="Calibri"/>
          <w:b/>
          <w:bCs/>
          <w:color w:val="333333"/>
          <w:kern w:val="0"/>
          <w:sz w:val="28"/>
          <w:szCs w:val="28"/>
        </w:rPr>
        <w:t>争做反诈宣传员,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请您多看、多听、多转发相关反诈文章及视频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，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主动发动家人朋友同事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下载“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国家反诈中心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”A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PP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，关注 “武汉市反电信诈骗中心”、“平安中南大”微信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公众号,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关注“光谷反诈宣传”小程序，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经常了解反诈常识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，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避免上当受骗。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 xml:space="preserve">                    </w:t>
      </w:r>
    </w:p>
    <w:p>
      <w:pPr>
        <w:spacing w:line="400" w:lineRule="exact"/>
        <w:ind w:firstLine="524" w:firstLineChars="200"/>
        <w:rPr>
          <w:rFonts w:ascii="华文仿宋" w:hAnsi="华文仿宋" w:eastAsia="华文仿宋" w:cs="Calibri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155575</wp:posOffset>
                </wp:positionV>
                <wp:extent cx="6715125" cy="9525"/>
                <wp:effectExtent l="0" t="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5pt;margin-top:12.25pt;height:0.75pt;width:528.75pt;z-index:251659264;mso-width-relative:page;mso-height-relative:page;" filled="f" stroked="t" coordsize="21600,21600" o:gfxdata="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4rjTNUAAAAJAQAADwAAAAAAAAABACAAAAAiAAAAZHJzL2Rvd25yZXYueG1sUEsBAhQAFAAAAAgA&#10;h07iQGhfaqrvAQAAwQMAAA4AAAAAAAAAAQAgAAAAJAEAAGRycy9lMm9Eb2MueG1sUEsFBgAAAAAG&#10;AAYAWQEAAIUFAAAAAA==&#10;">
                <v:fill on="f" focussize="0,0"/>
                <v:stroke weight="1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jc w:val="center"/>
        <w:rPr>
          <w:rFonts w:ascii="楷体" w:hAnsi="楷体" w:eastAsia="楷体" w:cs="Calibri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Calibri"/>
          <w:color w:val="333333"/>
          <w:kern w:val="0"/>
          <w:sz w:val="28"/>
          <w:szCs w:val="28"/>
        </w:rPr>
        <w:t>防范电信网络诈骗告知书回执单</w:t>
      </w:r>
    </w:p>
    <w:p>
      <w:pPr>
        <w:spacing w:line="480" w:lineRule="exact"/>
        <w:ind w:firstLine="524" w:firstLineChars="200"/>
        <w:rPr>
          <w:rFonts w:ascii="华文仿宋" w:hAnsi="华文仿宋" w:eastAsia="华文仿宋" w:cs="Calibri"/>
          <w:color w:val="333333"/>
          <w:kern w:val="0"/>
          <w:sz w:val="28"/>
          <w:szCs w:val="28"/>
        </w:rPr>
      </w:pPr>
      <w:r>
        <w:rPr>
          <w:rFonts w:ascii="华文仿宋" w:hAnsi="华文仿宋" w:eastAsia="华文仿宋" w:cs="Calibri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  <w:u w:val="single"/>
        </w:rPr>
        <w:t>派出所民警、保卫部工作人员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已对我进行防范电信网络诈骗宣传，我已收到《防范电信网络诈骗告知书》，并认真阅读，熟记于心，谨防诈骗。</w:t>
      </w:r>
    </w:p>
    <w:p>
      <w:pPr>
        <w:spacing w:line="480" w:lineRule="exact"/>
        <w:ind w:firstLine="524" w:firstLineChars="200"/>
        <w:rPr>
          <w:rFonts w:hint="default" w:ascii="华文仿宋" w:hAnsi="华文仿宋" w:eastAsia="华文仿宋" w:cs="Calibri"/>
          <w:color w:val="333333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</w:rPr>
        <w:t>签名</w:t>
      </w:r>
      <w:r>
        <w:rPr>
          <w:rFonts w:hint="eastAsia" w:ascii="华文仿宋" w:hAnsi="华文仿宋" w:eastAsia="华文仿宋" w:cs="Calibri"/>
          <w:color w:val="333333"/>
          <w:kern w:val="0"/>
          <w:sz w:val="28"/>
          <w:szCs w:val="28"/>
          <w:lang w:val="en-US" w:eastAsia="zh-CN"/>
        </w:rPr>
        <w:t>见背面。</w:t>
      </w:r>
    </w:p>
    <w:p>
      <w:pPr>
        <w:spacing w:line="480" w:lineRule="exact"/>
        <w:ind w:firstLine="524" w:firstLineChars="200"/>
        <w:rPr>
          <w:rFonts w:ascii="华文仿宋" w:hAnsi="华文仿宋" w:eastAsia="华文仿宋" w:cs="Calibri"/>
          <w:color w:val="333333"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hint="eastAsia" w:ascii="楷体" w:hAnsi="楷体" w:eastAsia="楷体" w:cs="Calibri"/>
          <w:color w:val="333333"/>
          <w:kern w:val="0"/>
          <w:sz w:val="40"/>
          <w:szCs w:val="40"/>
          <w:lang w:val="en-US" w:eastAsia="zh-CN"/>
        </w:rPr>
      </w:pPr>
      <w:r>
        <w:rPr>
          <w:rFonts w:hint="eastAsia" w:ascii="楷体" w:hAnsi="楷体" w:eastAsia="楷体" w:cs="Calibri"/>
          <w:color w:val="333333"/>
          <w:kern w:val="0"/>
          <w:sz w:val="40"/>
          <w:szCs w:val="40"/>
          <w:lang w:val="en-US" w:eastAsia="zh-CN"/>
        </w:rPr>
        <w:t>文澜学院</w:t>
      </w:r>
      <w:r>
        <w:rPr>
          <w:rFonts w:hint="eastAsia" w:ascii="楷体" w:hAnsi="楷体" w:eastAsia="楷体" w:cs="Calibri"/>
          <w:color w:val="333333"/>
          <w:kern w:val="0"/>
          <w:sz w:val="40"/>
          <w:szCs w:val="40"/>
        </w:rPr>
        <w:t>防范电信网络诈骗告知书</w:t>
      </w:r>
      <w:r>
        <w:rPr>
          <w:rFonts w:hint="eastAsia" w:ascii="楷体" w:hAnsi="楷体" w:eastAsia="楷体" w:cs="Calibri"/>
          <w:color w:val="333333"/>
          <w:kern w:val="0"/>
          <w:sz w:val="40"/>
          <w:szCs w:val="40"/>
          <w:lang w:val="en-US" w:eastAsia="zh-CN"/>
        </w:rPr>
        <w:t>签名表</w:t>
      </w:r>
    </w:p>
    <w:p>
      <w:pPr>
        <w:spacing w:line="480" w:lineRule="exact"/>
        <w:jc w:val="center"/>
        <w:rPr>
          <w:rFonts w:hint="eastAsia" w:ascii="楷体" w:hAnsi="楷体" w:eastAsia="楷体" w:cs="Calibri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Calibri"/>
          <w:color w:val="333333"/>
          <w:kern w:val="0"/>
          <w:sz w:val="28"/>
          <w:szCs w:val="28"/>
          <w:lang w:val="en-US" w:eastAsia="zh-CN"/>
        </w:rPr>
        <w:t xml:space="preserve">学生班级：              </w:t>
      </w:r>
      <w:bookmarkStart w:id="0" w:name="_GoBack"/>
      <w:bookmarkEnd w:id="0"/>
      <w:r>
        <w:rPr>
          <w:rFonts w:hint="eastAsia" w:ascii="楷体" w:hAnsi="楷体" w:eastAsia="楷体" w:cs="Calibri"/>
          <w:color w:val="333333"/>
          <w:kern w:val="0"/>
          <w:sz w:val="28"/>
          <w:szCs w:val="28"/>
          <w:lang w:val="en-US" w:eastAsia="zh-CN"/>
        </w:rPr>
        <w:t xml:space="preserve">         签收时间：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Calibri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exact"/>
        <w:jc w:val="center"/>
        <w:rPr>
          <w:rFonts w:hint="default" w:ascii="楷体" w:hAnsi="楷体" w:eastAsia="楷体" w:cs="Calibri"/>
          <w:color w:val="333333"/>
          <w:kern w:val="0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579" w:charSpace="-3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ZGU5MTRjZGQwYmUwZTQxY2IyZTNlNGEwYzAxYTMifQ=="/>
  </w:docVars>
  <w:rsids>
    <w:rsidRoot w:val="000B2DD1"/>
    <w:rsid w:val="00036049"/>
    <w:rsid w:val="00070D3F"/>
    <w:rsid w:val="00071B78"/>
    <w:rsid w:val="0007288C"/>
    <w:rsid w:val="000757AD"/>
    <w:rsid w:val="00083EDC"/>
    <w:rsid w:val="000871ED"/>
    <w:rsid w:val="000B2DD1"/>
    <w:rsid w:val="00132F17"/>
    <w:rsid w:val="001337D3"/>
    <w:rsid w:val="0013597D"/>
    <w:rsid w:val="001664CB"/>
    <w:rsid w:val="00173E74"/>
    <w:rsid w:val="001821CA"/>
    <w:rsid w:val="0018304D"/>
    <w:rsid w:val="0020073B"/>
    <w:rsid w:val="002618D3"/>
    <w:rsid w:val="00312776"/>
    <w:rsid w:val="0031781D"/>
    <w:rsid w:val="00326692"/>
    <w:rsid w:val="003405F0"/>
    <w:rsid w:val="003538A9"/>
    <w:rsid w:val="00372ECC"/>
    <w:rsid w:val="00375AA1"/>
    <w:rsid w:val="00391522"/>
    <w:rsid w:val="00400BB2"/>
    <w:rsid w:val="00441A1D"/>
    <w:rsid w:val="00465183"/>
    <w:rsid w:val="004B5345"/>
    <w:rsid w:val="0050785F"/>
    <w:rsid w:val="00524CF6"/>
    <w:rsid w:val="0057138C"/>
    <w:rsid w:val="005854E9"/>
    <w:rsid w:val="005B18C3"/>
    <w:rsid w:val="005E50FE"/>
    <w:rsid w:val="00605E0B"/>
    <w:rsid w:val="00612AA9"/>
    <w:rsid w:val="00681B03"/>
    <w:rsid w:val="006B010A"/>
    <w:rsid w:val="006D1EE9"/>
    <w:rsid w:val="006E0696"/>
    <w:rsid w:val="00710BB3"/>
    <w:rsid w:val="00713362"/>
    <w:rsid w:val="00721270"/>
    <w:rsid w:val="00801F84"/>
    <w:rsid w:val="0082383C"/>
    <w:rsid w:val="0083745D"/>
    <w:rsid w:val="008502B7"/>
    <w:rsid w:val="00880EF3"/>
    <w:rsid w:val="008B4D40"/>
    <w:rsid w:val="008B6813"/>
    <w:rsid w:val="009244B9"/>
    <w:rsid w:val="00926F11"/>
    <w:rsid w:val="009778C2"/>
    <w:rsid w:val="009B484A"/>
    <w:rsid w:val="00A06DF1"/>
    <w:rsid w:val="00A11F0F"/>
    <w:rsid w:val="00A224B0"/>
    <w:rsid w:val="00A4728E"/>
    <w:rsid w:val="00A54001"/>
    <w:rsid w:val="00A64CC3"/>
    <w:rsid w:val="00A74DE6"/>
    <w:rsid w:val="00A85CE5"/>
    <w:rsid w:val="00AB0717"/>
    <w:rsid w:val="00AB26A5"/>
    <w:rsid w:val="00AD4E09"/>
    <w:rsid w:val="00AE25E5"/>
    <w:rsid w:val="00B469FF"/>
    <w:rsid w:val="00C25B89"/>
    <w:rsid w:val="00C30BC2"/>
    <w:rsid w:val="00C777C5"/>
    <w:rsid w:val="00CE0808"/>
    <w:rsid w:val="00CF0BFA"/>
    <w:rsid w:val="00D3496F"/>
    <w:rsid w:val="00D51C7D"/>
    <w:rsid w:val="00D907D4"/>
    <w:rsid w:val="00DB4A14"/>
    <w:rsid w:val="00E47742"/>
    <w:rsid w:val="00E64446"/>
    <w:rsid w:val="00EE1B69"/>
    <w:rsid w:val="00EE1C62"/>
    <w:rsid w:val="00F90377"/>
    <w:rsid w:val="09970B85"/>
    <w:rsid w:val="2A782FBE"/>
    <w:rsid w:val="3EC604CB"/>
    <w:rsid w:val="41C4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960</Words>
  <Characters>1002</Characters>
  <Lines>7</Lines>
  <Paragraphs>2</Paragraphs>
  <TotalTime>1</TotalTime>
  <ScaleCrop>false</ScaleCrop>
  <LinksUpToDate>false</LinksUpToDate>
  <CharactersWithSpaces>1044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2021-04-16T06:57:00Z</dcterms:created>
  <dc:creator>Lenovo</dc:creator>
  <cp:lastModifiedBy>余力</cp:lastModifiedBy>
  <cp:lastPrinted>2021-05-27T02:06:00Z</cp:lastPrinted>
  <dcterms:modified xsi:type="dcterms:W3CDTF">2022-09-09T00:14:47Z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F446D29BB9054F578D63E96367FC38DD</vt:lpwstr>
  </property>
</Properties>
</file>