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D87" w:rsidRDefault="00000000">
      <w:pPr>
        <w:jc w:val="left"/>
        <w:rPr>
          <w:rFonts w:ascii="仿宋_GB2312" w:hAnsi="黑体" w:cs="Times New Roman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>
        <w:rPr>
          <w:rFonts w:ascii="仿宋_GB2312" w:hAnsi="黑体" w:cs="Times New Roman" w:hint="eastAsia"/>
          <w:color w:val="000000"/>
          <w:sz w:val="36"/>
          <w:szCs w:val="36"/>
        </w:rPr>
        <w:t>7</w:t>
      </w:r>
    </w:p>
    <w:p w:rsidR="00475D87" w:rsidRDefault="00000000">
      <w:pPr>
        <w:spacing w:beforeLines="50" w:before="156" w:afterLines="50" w:after="156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“先进集体奖”评选细则</w:t>
      </w:r>
    </w:p>
    <w:p w:rsidR="00475D87" w:rsidRDefault="00000000">
      <w:pPr>
        <w:jc w:val="left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一、申报对象</w:t>
      </w:r>
    </w:p>
    <w:p w:rsidR="00475D87" w:rsidRDefault="00000000">
      <w:pPr>
        <w:ind w:firstLineChars="200" w:firstLine="560"/>
        <w:jc w:val="left"/>
        <w:rPr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“先进集体奖”申报对象为包含三名及以上成员且均为文</w:t>
      </w:r>
      <w:proofErr w:type="gramStart"/>
      <w:r>
        <w:rPr>
          <w:rFonts w:ascii="仿宋" w:eastAsia="仿宋" w:hAnsi="仿宋" w:cs="仿宋" w:hint="eastAsia"/>
          <w:sz w:val="28"/>
          <w:szCs w:val="32"/>
        </w:rPr>
        <w:t>澜</w:t>
      </w:r>
      <w:proofErr w:type="gramEnd"/>
      <w:r>
        <w:rPr>
          <w:rFonts w:ascii="仿宋" w:eastAsia="仿宋" w:hAnsi="仿宋" w:cs="仿宋" w:hint="eastAsia"/>
          <w:sz w:val="28"/>
          <w:szCs w:val="32"/>
        </w:rPr>
        <w:t>学院学生的团体。</w:t>
      </w:r>
    </w:p>
    <w:p w:rsidR="00475D87" w:rsidRDefault="00000000">
      <w:pPr>
        <w:jc w:val="left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二、评分细则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1、团体性质积极、健康，团体内部成员遵守院校规章制度、品格良好，积极参加学院组织的各项活动。（30分）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2、团队内部互相配合，团队协作性高，凝聚力强，团体成员专业素养较高，具有强烈的集体荣誉感和团队精神。（30分）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3、对班级、学院、学校或社会做出贡献，促进班级、学院、学校或社会风气良性发展。（40分）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4、此项为附加项，如有以下情况，可在原有100分满分基础上另行加分，作为附加分：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（1）团体或团体主要负责的项目荣获过院级或院级以上荣誉。（国家级13分，省部级10分，市厅级8分，校级5分，院级2分）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（2）团体先进事迹等曾在相关媒体上（校级及以上）报道。（国家级加10分，省部级加8分，市厅级加5分，校级加2分）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5、附则：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（1）学生社团有下列情形之一者取消评优资格：</w:t>
      </w:r>
    </w:p>
    <w:p w:rsidR="00475D87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违反国家法律法规及政策的；</w:t>
      </w:r>
    </w:p>
    <w:p w:rsidR="00475D87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违反学校、学院各项规章制度，或破坏学校整体形</w:t>
      </w:r>
      <w:r>
        <w:rPr>
          <w:rFonts w:ascii="仿宋" w:eastAsia="仿宋" w:hAnsi="仿宋" w:cs="仿宋" w:hint="eastAsia"/>
          <w:sz w:val="28"/>
          <w:szCs w:val="32"/>
        </w:rPr>
        <w:lastRenderedPageBreak/>
        <w:t>象，情节严重的；</w:t>
      </w:r>
    </w:p>
    <w:p w:rsidR="00475D87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以团体名义开展严重损害团体成员合法权益活动的；</w:t>
      </w:r>
    </w:p>
    <w:p w:rsidR="00475D87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上报材料弄虚作假的；</w:t>
      </w:r>
    </w:p>
    <w:p w:rsidR="00475D87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有其他严重损害学校或社团合法权益情况的。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（2）获得校级同等奖项的团体不建议参评。</w:t>
      </w:r>
    </w:p>
    <w:p w:rsidR="00475D87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（3）参评团体需上交所获奖项和团体活动照片作为申报支撑材料。</w:t>
      </w:r>
    </w:p>
    <w:p w:rsidR="00475D87" w:rsidRDefault="00475D87">
      <w:pPr>
        <w:rPr>
          <w:rFonts w:ascii="仿宋" w:eastAsia="仿宋" w:hAnsi="仿宋" w:cs="仿宋"/>
          <w:sz w:val="28"/>
          <w:szCs w:val="32"/>
        </w:rPr>
      </w:pPr>
    </w:p>
    <w:p w:rsidR="00475D87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以上办法的解释权归共青团中南财经政法大学文澜学院委员会所有。</w:t>
      </w:r>
    </w:p>
    <w:p w:rsidR="00475D87" w:rsidRDefault="00475D87">
      <w:pPr>
        <w:jc w:val="right"/>
        <w:rPr>
          <w:rFonts w:ascii="仿宋" w:eastAsia="仿宋" w:hAnsi="仿宋" w:cs="仿宋"/>
          <w:sz w:val="28"/>
          <w:szCs w:val="32"/>
        </w:rPr>
      </w:pPr>
    </w:p>
    <w:p w:rsidR="00475D87" w:rsidRDefault="00475D87">
      <w:pPr>
        <w:jc w:val="right"/>
        <w:rPr>
          <w:rFonts w:ascii="仿宋" w:eastAsia="仿宋" w:hAnsi="仿宋" w:cs="仿宋"/>
          <w:sz w:val="28"/>
          <w:szCs w:val="32"/>
        </w:rPr>
      </w:pPr>
    </w:p>
    <w:p w:rsidR="00475D87" w:rsidRDefault="00000000">
      <w:pPr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共青团中南财经政法大学文澜学院委员会</w:t>
      </w:r>
    </w:p>
    <w:p w:rsidR="00475D87" w:rsidRDefault="00000000">
      <w:pPr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</w:t>
      </w:r>
      <w:r w:rsidR="005818FA">
        <w:rPr>
          <w:rFonts w:ascii="仿宋" w:eastAsia="仿宋" w:hAnsi="仿宋" w:cs="仿宋"/>
          <w:sz w:val="28"/>
          <w:szCs w:val="32"/>
        </w:rPr>
        <w:t>3</w:t>
      </w:r>
      <w:r>
        <w:rPr>
          <w:rFonts w:ascii="仿宋" w:eastAsia="仿宋" w:hAnsi="仿宋" w:cs="仿宋" w:hint="eastAsia"/>
          <w:sz w:val="28"/>
          <w:szCs w:val="32"/>
        </w:rPr>
        <w:t>年</w:t>
      </w:r>
      <w:r w:rsidR="005818FA">
        <w:rPr>
          <w:rFonts w:ascii="仿宋" w:eastAsia="仿宋" w:hAnsi="仿宋" w:cs="仿宋"/>
          <w:sz w:val="28"/>
          <w:szCs w:val="32"/>
        </w:rPr>
        <w:t>4</w:t>
      </w:r>
      <w:r>
        <w:rPr>
          <w:rFonts w:ascii="仿宋" w:eastAsia="仿宋" w:hAnsi="仿宋" w:cs="仿宋" w:hint="eastAsia"/>
          <w:sz w:val="28"/>
          <w:szCs w:val="32"/>
        </w:rPr>
        <w:t>月</w:t>
      </w:r>
      <w:r w:rsidR="005818FA">
        <w:rPr>
          <w:rFonts w:ascii="仿宋" w:eastAsia="仿宋" w:hAnsi="仿宋" w:cs="仿宋"/>
          <w:sz w:val="28"/>
          <w:szCs w:val="32"/>
        </w:rPr>
        <w:t>27</w:t>
      </w:r>
      <w:r>
        <w:rPr>
          <w:rFonts w:ascii="仿宋" w:eastAsia="仿宋" w:hAnsi="仿宋" w:cs="仿宋" w:hint="eastAsia"/>
          <w:sz w:val="28"/>
          <w:szCs w:val="32"/>
        </w:rPr>
        <w:t>日</w:t>
      </w:r>
    </w:p>
    <w:p w:rsidR="00475D87" w:rsidRDefault="00000000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br w:type="page"/>
      </w:r>
    </w:p>
    <w:p w:rsidR="00475D87" w:rsidRDefault="00000000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文</w:t>
      </w:r>
      <w:proofErr w:type="gramStart"/>
      <w:r>
        <w:rPr>
          <w:rFonts w:ascii="仿宋" w:eastAsia="仿宋" w:hAnsi="仿宋" w:cs="Times New Roman" w:hint="eastAsia"/>
          <w:b/>
          <w:sz w:val="32"/>
          <w:szCs w:val="32"/>
        </w:rPr>
        <w:t>澜</w:t>
      </w:r>
      <w:proofErr w:type="gramEnd"/>
      <w:r>
        <w:rPr>
          <w:rFonts w:ascii="仿宋" w:eastAsia="仿宋" w:hAnsi="仿宋" w:cs="Times New Roman" w:hint="eastAsia"/>
          <w:b/>
          <w:sz w:val="32"/>
          <w:szCs w:val="32"/>
        </w:rPr>
        <w:t>学院202</w:t>
      </w:r>
      <w:r w:rsidR="005818FA">
        <w:rPr>
          <w:rFonts w:ascii="仿宋" w:eastAsia="仿宋" w:hAnsi="仿宋" w:cs="Times New Roman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-202</w:t>
      </w:r>
      <w:r w:rsidR="005818FA">
        <w:rPr>
          <w:rFonts w:ascii="仿宋" w:eastAsia="仿宋" w:hAnsi="仿宋" w:cs="Times New Roman"/>
          <w:b/>
          <w:sz w:val="32"/>
          <w:szCs w:val="32"/>
        </w:rPr>
        <w:t>3</w:t>
      </w:r>
      <w:r>
        <w:rPr>
          <w:rFonts w:ascii="仿宋" w:eastAsia="仿宋" w:hAnsi="仿宋" w:cs="Times New Roman" w:hint="eastAsia"/>
          <w:b/>
          <w:sz w:val="32"/>
          <w:szCs w:val="32"/>
        </w:rPr>
        <w:t>年度“先进团体奖”申报表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536"/>
        <w:gridCol w:w="1276"/>
        <w:gridCol w:w="1134"/>
      </w:tblGrid>
      <w:tr w:rsidR="00475D87">
        <w:trPr>
          <w:trHeight w:val="6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团体名称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475D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成员人数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475D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D87">
        <w:trPr>
          <w:trHeight w:val="28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各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员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级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475D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D87">
        <w:trPr>
          <w:cantSplit/>
          <w:trHeight w:val="26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D87" w:rsidRDefault="00000000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 要 事 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D87">
        <w:trPr>
          <w:cantSplit/>
          <w:trHeight w:val="20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D87" w:rsidRDefault="00000000">
            <w:pPr>
              <w:ind w:lef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曾 获 奖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D87">
        <w:trPr>
          <w:cantSplit/>
          <w:trHeight w:val="201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D87" w:rsidRDefault="00000000">
            <w:pPr>
              <w:ind w:lef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 团 委 意 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7" w:rsidRDefault="00475D8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widowControl/>
              <w:ind w:firstLineChars="1500" w:firstLine="36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475D87">
            <w:pPr>
              <w:widowControl/>
              <w:ind w:firstLineChars="1500" w:firstLine="36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D87" w:rsidRDefault="00000000">
            <w:pPr>
              <w:widowControl/>
              <w:ind w:firstLineChars="1650" w:firstLine="3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（签章）</w:t>
            </w:r>
          </w:p>
          <w:p w:rsidR="00475D87" w:rsidRDefault="00000000">
            <w:pPr>
              <w:widowControl/>
              <w:ind w:firstLineChars="1850" w:firstLine="44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D87">
        <w:trPr>
          <w:cantSplit/>
          <w:trHeight w:val="8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</w:t>
            </w:r>
          </w:p>
          <w:p w:rsidR="00475D87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7" w:rsidRDefault="00475D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75D87" w:rsidRDefault="00475D87">
      <w:pPr>
        <w:ind w:firstLineChars="150" w:firstLine="360"/>
        <w:rPr>
          <w:rFonts w:ascii="仿宋" w:eastAsia="仿宋" w:hAnsi="仿宋" w:cs="Times New Roman"/>
          <w:sz w:val="24"/>
          <w:szCs w:val="24"/>
        </w:rPr>
      </w:pPr>
    </w:p>
    <w:p w:rsidR="00475D87" w:rsidRDefault="00000000">
      <w:pPr>
        <w:ind w:firstLineChars="150" w:firstLine="31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说明：1.此表请用黑色、蓝黑色钢笔或中性笔填写，字迹工整清晰。</w:t>
      </w:r>
    </w:p>
    <w:p w:rsidR="00475D87" w:rsidRDefault="00000000">
      <w:pPr>
        <w:numPr>
          <w:ilvl w:val="0"/>
          <w:numId w:val="2"/>
        </w:numPr>
        <w:ind w:firstLineChars="450" w:firstLine="94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此表同其它申报材料一并上报。</w:t>
      </w:r>
    </w:p>
    <w:p w:rsidR="00475D87" w:rsidRDefault="00000000">
      <w:pPr>
        <w:numPr>
          <w:ilvl w:val="0"/>
          <w:numId w:val="2"/>
        </w:numPr>
        <w:ind w:firstLineChars="450" w:firstLine="94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此表可附页。</w:t>
      </w:r>
    </w:p>
    <w:sectPr w:rsidR="0047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72C582"/>
    <w:multiLevelType w:val="singleLevel"/>
    <w:tmpl w:val="EB72C58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43200D7"/>
    <w:multiLevelType w:val="multilevel"/>
    <w:tmpl w:val="743200D7"/>
    <w:lvl w:ilvl="0">
      <w:start w:val="1"/>
      <w:numFmt w:val="lowerLetter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410880215">
    <w:abstractNumId w:val="1"/>
  </w:num>
  <w:num w:numId="2" w16cid:durableId="187369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00"/>
    <w:rsid w:val="0033748D"/>
    <w:rsid w:val="00361A82"/>
    <w:rsid w:val="003854DE"/>
    <w:rsid w:val="00475D87"/>
    <w:rsid w:val="005372A7"/>
    <w:rsid w:val="005818FA"/>
    <w:rsid w:val="007A0DDA"/>
    <w:rsid w:val="008D6E5B"/>
    <w:rsid w:val="00904A0B"/>
    <w:rsid w:val="00C27700"/>
    <w:rsid w:val="00FC7B68"/>
    <w:rsid w:val="064C39BD"/>
    <w:rsid w:val="09066A3D"/>
    <w:rsid w:val="0A6B6E80"/>
    <w:rsid w:val="127A169F"/>
    <w:rsid w:val="1B132036"/>
    <w:rsid w:val="45996A38"/>
    <w:rsid w:val="4A3B7D53"/>
    <w:rsid w:val="4AC71E45"/>
    <w:rsid w:val="5CEA5956"/>
    <w:rsid w:val="7BF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6D3F"/>
  <w15:docId w15:val="{97B999BE-9A59-46BB-AF8D-575C549D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 韵璇</dc:creator>
  <cp:lastModifiedBy>3312464928@qq.com</cp:lastModifiedBy>
  <cp:revision>4</cp:revision>
  <dcterms:created xsi:type="dcterms:W3CDTF">2022-04-25T06:14:00Z</dcterms:created>
  <dcterms:modified xsi:type="dcterms:W3CDTF">2023-04-24T08:56:00Z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8F9173B8249D42FF9A3620D086C68725</vt:lpwstr>
  </property>
</Properties>
</file>